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47" w:rsidRPr="005E1947" w:rsidRDefault="005E1947">
      <w:pPr>
        <w:pStyle w:val="ConsPlusTitle"/>
        <w:jc w:val="center"/>
        <w:outlineLvl w:val="0"/>
        <w:rPr>
          <w:rFonts w:ascii="Times New Roman" w:hAnsi="Times New Roman" w:cs="Times New Roman"/>
        </w:rPr>
      </w:pPr>
      <w:r w:rsidRPr="005E1947">
        <w:rPr>
          <w:rFonts w:ascii="Times New Roman" w:hAnsi="Times New Roman" w:cs="Times New Roman"/>
        </w:rPr>
        <w:t>ФЕДЕРАЛЬНАЯ СЛУЖБА ПО НАДЗОРУ В СФЕРЕ ОБРАЗОВАНИЯ И НАУКИ</w:t>
      </w:r>
    </w:p>
    <w:p w:rsidR="005E1947" w:rsidRPr="005E1947" w:rsidRDefault="005E1947">
      <w:pPr>
        <w:pStyle w:val="ConsPlusTitle"/>
        <w:jc w:val="center"/>
        <w:rPr>
          <w:rFonts w:ascii="Times New Roman" w:hAnsi="Times New Roman" w:cs="Times New Roman"/>
        </w:rPr>
      </w:pP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ПИСЬМО</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от 25 февраля 2021 г. N 14-22</w:t>
      </w:r>
    </w:p>
    <w:p w:rsidR="005E1947" w:rsidRPr="005E1947" w:rsidRDefault="005E1947">
      <w:pPr>
        <w:pStyle w:val="ConsPlusTitle"/>
        <w:jc w:val="center"/>
        <w:rPr>
          <w:rFonts w:ascii="Times New Roman" w:hAnsi="Times New Roman" w:cs="Times New Roman"/>
        </w:rPr>
      </w:pP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О ПРОВЕДЕНИИ</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 xml:space="preserve">ВСЕРОССИЙСКИХ ПРОВЕРОЧНЫХ РАБОТ </w:t>
      </w:r>
      <w:proofErr w:type="gramStart"/>
      <w:r w:rsidRPr="005E1947">
        <w:rPr>
          <w:rFonts w:ascii="Times New Roman" w:hAnsi="Times New Roman" w:cs="Times New Roman"/>
        </w:rPr>
        <w:t>ДЛЯ</w:t>
      </w:r>
      <w:proofErr w:type="gramEnd"/>
      <w:r w:rsidRPr="005E1947">
        <w:rPr>
          <w:rFonts w:ascii="Times New Roman" w:hAnsi="Times New Roman" w:cs="Times New Roman"/>
        </w:rPr>
        <w:t xml:space="preserve"> ОБУЧАЮЩИХСЯ</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ПО ОБРАЗОВАТЕЛЬНЫМ ПРОГРАММАМ СРЕДНЕГО ПРОФЕССИОНАЛЬНОГО</w:t>
      </w:r>
    </w:p>
    <w:p w:rsidR="005E1947" w:rsidRDefault="005E1947">
      <w:pPr>
        <w:pStyle w:val="ConsPlusTitle"/>
        <w:jc w:val="center"/>
        <w:rPr>
          <w:rFonts w:ascii="Times New Roman" w:hAnsi="Times New Roman" w:cs="Times New Roman"/>
        </w:rPr>
      </w:pPr>
      <w:r w:rsidRPr="005E1947">
        <w:rPr>
          <w:rFonts w:ascii="Times New Roman" w:hAnsi="Times New Roman" w:cs="Times New Roman"/>
        </w:rPr>
        <w:t>ОБРАЗОВАНИЯ В 2021 ГОДУ</w:t>
      </w:r>
    </w:p>
    <w:p w:rsidR="005E1947" w:rsidRPr="005E1947" w:rsidRDefault="005E1947">
      <w:pPr>
        <w:pStyle w:val="ConsPlusTitle"/>
        <w:jc w:val="center"/>
        <w:rPr>
          <w:rFonts w:ascii="Times New Roman" w:hAnsi="Times New Roman" w:cs="Times New Roman"/>
        </w:rPr>
      </w:pPr>
    </w:p>
    <w:p w:rsidR="005E1947" w:rsidRPr="005E1947" w:rsidRDefault="005E1947">
      <w:pPr>
        <w:pStyle w:val="ConsPlusNormal"/>
        <w:ind w:firstLine="540"/>
        <w:jc w:val="both"/>
        <w:rPr>
          <w:rFonts w:ascii="Times New Roman" w:hAnsi="Times New Roman" w:cs="Times New Roman"/>
        </w:rPr>
      </w:pPr>
      <w:proofErr w:type="gramStart"/>
      <w:r w:rsidRPr="005E1947">
        <w:rPr>
          <w:rFonts w:ascii="Times New Roman" w:hAnsi="Times New Roman" w:cs="Times New Roman"/>
        </w:rPr>
        <w:t>Федеральная служба по надзору в сфере образования и науки (</w:t>
      </w:r>
      <w:proofErr w:type="spellStart"/>
      <w:r w:rsidRPr="005E1947">
        <w:rPr>
          <w:rFonts w:ascii="Times New Roman" w:hAnsi="Times New Roman" w:cs="Times New Roman"/>
        </w:rPr>
        <w:t>Рособрнадзор</w:t>
      </w:r>
      <w:proofErr w:type="spellEnd"/>
      <w:r w:rsidRPr="005E1947">
        <w:rPr>
          <w:rFonts w:ascii="Times New Roman" w:hAnsi="Times New Roman" w:cs="Times New Roman"/>
        </w:rPr>
        <w:t>) информирует о проведении всероссийских проверочных работ для обучающихся первых курсов по очной форме обучения по образовательным программам среднего профессионального образования на базе основного общего образования и обучающихся по очной форме обучения по образовательным программам среднего профессионального образования на базе основного общего образования, завершивших освоение основных общеобразовательных программ среднего общего образования</w:t>
      </w:r>
      <w:proofErr w:type="gramEnd"/>
      <w:r w:rsidRPr="005E1947">
        <w:rPr>
          <w:rFonts w:ascii="Times New Roman" w:hAnsi="Times New Roman" w:cs="Times New Roman"/>
        </w:rPr>
        <w:t xml:space="preserve"> в предыдущем учебном году (далее - ВПР СПО).</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Всероссийские проверочные работы для обучающихся профессиональных образовательных организаций (далее - образовательные организации) проводятся Федеральным государственным бюджетным учреждением "Федеральный институт оценки качества образования" в целях развития единого образовательного пространства в Российской Федерации, совершенствования единой системы оценки качества образования.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ВПР СПО проводятся в период с 15 сентября по 20 октября 2021 года. Расписание проведения ВПР СПО в этот период в конкретной образовательной организации составляется образовательной организацией самостоятельно.</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Информация о ВПР СПО, включая инструктивные материалы, размещается в федеральной информационной системе оценки качества образования (далее - ФИС ОКО) (https://lk-fisoko.obrnadzor.gov.ru/).</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Результаты ВПР СПО могут быть использованы:</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образовательными организациями для совершенствования образовательного процесса;</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органами исполнительной власти субъектов Российской Федерации, осуществляющими государственное управление в сфере образования, для анализа текущего состояния системы среднего профессионального образования и формирования программ ее развития.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Не предусмотрено использование результатов ВПР СПО для оценки деятельности образовательных организаций, преподавателей, органов местного самоуправления муниципальных районов и городских округов в сфере образования и органов исполнительной власти субъектов Российской Федерации, осуществляющих государственное управление в сфере образования.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Образовательным организациям, участвующим в ВПР СПО, рекомендуется использовать опыт организации и проведения ВПР в общеобразовательных организациях.</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Для организации проведения ВПР СПО просим </w:t>
      </w:r>
      <w:proofErr w:type="gramStart"/>
      <w:r w:rsidRPr="005E1947">
        <w:rPr>
          <w:rFonts w:ascii="Times New Roman" w:hAnsi="Times New Roman" w:cs="Times New Roman"/>
        </w:rPr>
        <w:t>назначить и направить</w:t>
      </w:r>
      <w:proofErr w:type="gramEnd"/>
      <w:r w:rsidRPr="005E1947">
        <w:rPr>
          <w:rFonts w:ascii="Times New Roman" w:hAnsi="Times New Roman" w:cs="Times New Roman"/>
        </w:rPr>
        <w:t xml:space="preserve"> контактные данные регионального координатора, обеспечивающего координацию работ по проведению ВПР СПО на территории субъекта Российской Федерации. Данную информацию необходимо предоставить письмом за подписью руководителя органа исполнительной власти субъекта Российской Федерации, осуществляющего государственное управление в сфере образования, не позднее 2 марта 2021 года на электронный адрес monitoring@fioco.ru.</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Контактное лицо, координатор проекта - Чех Галина Васильевна, тел.: 8 (495) 023-45-00 (доб. 2020); электронная почта: monitoring@fioco.ru.</w:t>
      </w:r>
    </w:p>
    <w:p w:rsidR="005E1947" w:rsidRPr="005E1947" w:rsidRDefault="005E1947">
      <w:pPr>
        <w:pStyle w:val="ConsPlusNormal"/>
        <w:jc w:val="right"/>
        <w:rPr>
          <w:rFonts w:ascii="Times New Roman" w:hAnsi="Times New Roman" w:cs="Times New Roman"/>
        </w:rPr>
      </w:pPr>
      <w:r w:rsidRPr="005E1947">
        <w:rPr>
          <w:rFonts w:ascii="Times New Roman" w:hAnsi="Times New Roman" w:cs="Times New Roman"/>
        </w:rPr>
        <w:t>Б.А.ЧЕРНЫШОВ</w:t>
      </w:r>
    </w:p>
    <w:p w:rsidR="005E1947" w:rsidRDefault="005E1947">
      <w:pPr>
        <w:rPr>
          <w:rFonts w:ascii="Times New Roman" w:eastAsia="Times New Roman" w:hAnsi="Times New Roman" w:cs="Times New Roman"/>
          <w:szCs w:val="20"/>
          <w:lang w:eastAsia="ru-RU"/>
        </w:rPr>
      </w:pPr>
      <w:r>
        <w:rPr>
          <w:rFonts w:ascii="Times New Roman" w:hAnsi="Times New Roman" w:cs="Times New Roman"/>
        </w:rPr>
        <w:br w:type="page"/>
      </w:r>
    </w:p>
    <w:p w:rsidR="005E1947" w:rsidRPr="005E1947" w:rsidRDefault="005E1947">
      <w:pPr>
        <w:pStyle w:val="ConsPlusNormal"/>
        <w:jc w:val="right"/>
        <w:outlineLvl w:val="0"/>
        <w:rPr>
          <w:rFonts w:ascii="Times New Roman" w:hAnsi="Times New Roman" w:cs="Times New Roman"/>
        </w:rPr>
      </w:pPr>
      <w:r w:rsidRPr="005E1947">
        <w:rPr>
          <w:rFonts w:ascii="Times New Roman" w:hAnsi="Times New Roman" w:cs="Times New Roman"/>
        </w:rPr>
        <w:lastRenderedPageBreak/>
        <w:t>Приложение N 1</w:t>
      </w:r>
    </w:p>
    <w:p w:rsidR="005E1947" w:rsidRPr="005E1947" w:rsidRDefault="005E1947">
      <w:pPr>
        <w:pStyle w:val="ConsPlusNormal"/>
        <w:jc w:val="both"/>
        <w:rPr>
          <w:rFonts w:ascii="Times New Roman" w:hAnsi="Times New Roman" w:cs="Times New Roman"/>
        </w:rPr>
      </w:pP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КРАТКОЕ ОПИСАНИЕ</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ПРОЦЕДУРЫ ПРОВЕДЕНИЯ ВСЕРОССИЙСКИХ ПРОВЕРОЧНЫХ РАБОТ</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В ПРОФЕССИОНАЛЬНЫХ ОБРАЗОВАТЕЛЬНЫХ ОРГАНИЗАЦИЯХ</w:t>
      </w: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ind w:firstLine="540"/>
        <w:jc w:val="both"/>
        <w:rPr>
          <w:rFonts w:ascii="Times New Roman" w:hAnsi="Times New Roman" w:cs="Times New Roman"/>
        </w:rPr>
      </w:pPr>
      <w:r w:rsidRPr="005E1947">
        <w:rPr>
          <w:rFonts w:ascii="Times New Roman" w:hAnsi="Times New Roman" w:cs="Times New Roman"/>
        </w:rPr>
        <w:t>1. Федеральное государственное бюджетное учреждение "Федеральный институт оценки качества образования" (ФГБУ "ФИОКО") является федеральным организатором всероссийских проверочных работ в образовательных организациях среднего профессионального образования (далее - ВПР СПО).</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2. Всероссийские проверочные работы проводятся во всех образовательных организациях, реализующих образовательные программы среднего профессионального образования, независимо от организационно-правовой формы и ведомственной принадлежности, за исключением специальных учебно-воспитательных учреждений закрытого типа и учреждений, исполняющих уголовное наказание в виде лишения свободы.</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3. Участники ВПР СПО:</w:t>
      </w:r>
    </w:p>
    <w:p w:rsidR="005E1947" w:rsidRPr="005E1947" w:rsidRDefault="005E1947">
      <w:pPr>
        <w:pStyle w:val="ConsPlusNormal"/>
        <w:spacing w:before="220"/>
        <w:ind w:firstLine="540"/>
        <w:jc w:val="both"/>
        <w:rPr>
          <w:rFonts w:ascii="Times New Roman" w:hAnsi="Times New Roman" w:cs="Times New Roman"/>
        </w:rPr>
      </w:pPr>
      <w:proofErr w:type="gramStart"/>
      <w:r w:rsidRPr="005E1947">
        <w:rPr>
          <w:rFonts w:ascii="Times New Roman" w:hAnsi="Times New Roman" w:cs="Times New Roman"/>
        </w:rPr>
        <w:t>обучающиеся</w:t>
      </w:r>
      <w:proofErr w:type="gramEnd"/>
      <w:r w:rsidRPr="005E1947">
        <w:rPr>
          <w:rFonts w:ascii="Times New Roman" w:hAnsi="Times New Roman" w:cs="Times New Roman"/>
        </w:rPr>
        <w:t xml:space="preserve"> первых курсов по образовательным программам среднего профессионального образования, поступившие на базе основного общего образования и обучающиеся по очной форме;</w:t>
      </w:r>
    </w:p>
    <w:p w:rsidR="005E1947" w:rsidRPr="005E1947" w:rsidRDefault="005E1947">
      <w:pPr>
        <w:pStyle w:val="ConsPlusNormal"/>
        <w:spacing w:before="220"/>
        <w:ind w:firstLine="540"/>
        <w:jc w:val="both"/>
        <w:rPr>
          <w:rFonts w:ascii="Times New Roman" w:hAnsi="Times New Roman" w:cs="Times New Roman"/>
        </w:rPr>
      </w:pPr>
      <w:proofErr w:type="gramStart"/>
      <w:r w:rsidRPr="005E1947">
        <w:rPr>
          <w:rFonts w:ascii="Times New Roman" w:hAnsi="Times New Roman" w:cs="Times New Roman"/>
        </w:rPr>
        <w:t>обучающиеся</w:t>
      </w:r>
      <w:proofErr w:type="gramEnd"/>
      <w:r w:rsidRPr="005E1947">
        <w:rPr>
          <w:rFonts w:ascii="Times New Roman" w:hAnsi="Times New Roman" w:cs="Times New Roman"/>
        </w:rPr>
        <w:t xml:space="preserve"> по программам среднего профессионального образования, завершившие в предыдущем учебном году освоение общеобразовательных предметов и обучающиеся по очной форме на базе основного общего образования.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4. В зависимости от профессии/специальности участник ВПР СПО выполняет следующие проверочные работы:</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проверочная работа в части оценки </w:t>
      </w:r>
      <w:proofErr w:type="spellStart"/>
      <w:r w:rsidRPr="005E1947">
        <w:rPr>
          <w:rFonts w:ascii="Times New Roman" w:hAnsi="Times New Roman" w:cs="Times New Roman"/>
        </w:rPr>
        <w:t>метапредметных</w:t>
      </w:r>
      <w:proofErr w:type="spellEnd"/>
      <w:r w:rsidRPr="005E1947">
        <w:rPr>
          <w:rFonts w:ascii="Times New Roman" w:hAnsi="Times New Roman" w:cs="Times New Roman"/>
        </w:rPr>
        <w:t xml:space="preserve"> результатов обучения в соответствии с федеральным государственным образовательным стандартом основного общего образования (ФГОС ООО) и федеральным государственным образовательным стандартом среднего общего образования (ФГОС СОО) (выполняется всеми участниками);</w:t>
      </w:r>
    </w:p>
    <w:p w:rsidR="005E1947" w:rsidRPr="005E1947" w:rsidRDefault="005E1947">
      <w:pPr>
        <w:pStyle w:val="ConsPlusNormal"/>
        <w:spacing w:before="220"/>
        <w:ind w:firstLine="540"/>
        <w:jc w:val="both"/>
        <w:rPr>
          <w:rFonts w:ascii="Times New Roman" w:hAnsi="Times New Roman" w:cs="Times New Roman"/>
        </w:rPr>
      </w:pPr>
      <w:proofErr w:type="gramStart"/>
      <w:r w:rsidRPr="005E1947">
        <w:rPr>
          <w:rFonts w:ascii="Times New Roman" w:hAnsi="Times New Roman" w:cs="Times New Roman"/>
        </w:rPr>
        <w:t>проверочная работа по учебным предметам, профильным для осваиваемой профессии/специальности, выбранным по решению образовательной организации из числа общеобразовательных учебных предметов: русский язык, математика, физика, химия, биология, естествознание, география, история, обществознание, иностранные языки (английский язык, немецкий язык, французский язык), информатика (выполняется только обучающимися по программам подготовки специалистов среднего звена).</w:t>
      </w:r>
      <w:proofErr w:type="gramEnd"/>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5. Орган исполнительной власти субъектов Российской Федерации, осуществляющий государственное управление в сфере образования (далее - ОИВ), назначает специалиста, обеспечивающего координацию работ по проведению ВПР СПО на территории субъекта Российской Федерации (регионального координатора).</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6. Для проведения ВПР СПО в каждой образовательной организации должен быть назначен ответственный организатор, отвечающий за проведение ВПР СПО в соответствующей образовательной организации. Ответственным организатором в образовательной организации может быть руководитель образовательной организации или назначенный им организатор, ответственный за взаимодействие с ОИВ и проведение ВПР СПО.</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7. Информационное и технологическое сопровождение подготовки и проведения ВПР СПО осуществляется с использованием федеральной информационной системы оценки качества образования (далее - ФИС ОКО). Информация о ходе ВПР СПО и необходимых действиях со стороны образовательной организации размещается в ФИС ОКО (https://lk-fisoko.obrnadzor.gov.ru/).</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8. Образовательным организациям предоставляются реквизиты доступа (логин и пароль) для работы в личном кабинете образовательной организации в системе ФИС ОКО.</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9. Для всех специалистов, принимающих участие в организации и проведении ВПР СПО, </w:t>
      </w:r>
      <w:r w:rsidRPr="005E1947">
        <w:rPr>
          <w:rFonts w:ascii="Times New Roman" w:hAnsi="Times New Roman" w:cs="Times New Roman"/>
        </w:rPr>
        <w:lastRenderedPageBreak/>
        <w:t>будет организовано консультирование по вопросам организации процедур ВПР СПО в режиме "вопрос-ответ" в дистанционном формате через ФИС ОКО (https://lk-fisoko.obrnadzor.gov.ru/ "Форум поддержки СПО").</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10. Ответственный организатор образовательной организации заполняет формы сбора данных об участниках ВПР СПО и об образовательной организации.</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11. Разработка материалов ВПР СПО осуществляется федеральным организатором. Варианты проверочных работ, включающие поля для записи ответов участников, размещаются в личных кабинетах образовательных организациях в ФИС ОКО.</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12. При проведении ВПР СПО используется уникальный код участника. Коды выдаются участникам один раз до начала проведения проверочных работ. Образовательные организации получают коды через личный кабинет в ФИС ОКО. Процедуры ВПР СПО проводятся анонимно, данные об участниках в рамках ВПР СПО собираются без привязки к ФИО. Однако образовательная организация может принять решение о фиксации и хранении у себя результатов участников в привязке к ФИО для предоставления результатов обучающимся и выставления положительных отметок участникам, успешно справившимся с работой.</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13. Во время проведения процедур ВПР СПО в каждой аудитории должно находиться не более 25 участников. Присутствие организатора в аудитории обязательно. На каждую аудиторию назначается один организатор, присутствующий в аудитории во время проведения процедуры ВПР СПО и не являющийся специалистом по соответствующему предмету.</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При проведении процедуры ВПР СПО допускается использование поточных аудиторий при наличии одного организатора в аудитории на каждые 25 участников. В случае если в аудитории больше 25 участников, то аудиторию следует условно разделить на зоны не более 25 участников в каждой.</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14. Распределение </w:t>
      </w:r>
      <w:proofErr w:type="gramStart"/>
      <w:r w:rsidRPr="005E1947">
        <w:rPr>
          <w:rFonts w:ascii="Times New Roman" w:hAnsi="Times New Roman" w:cs="Times New Roman"/>
        </w:rPr>
        <w:t>обучающихся</w:t>
      </w:r>
      <w:proofErr w:type="gramEnd"/>
      <w:r w:rsidRPr="005E1947">
        <w:rPr>
          <w:rFonts w:ascii="Times New Roman" w:hAnsi="Times New Roman" w:cs="Times New Roman"/>
        </w:rPr>
        <w:t xml:space="preserve"> по аудиториям производится с учетом фактической явки обучающихся.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15. По окончании работы все бланки с ответами </w:t>
      </w:r>
      <w:proofErr w:type="gramStart"/>
      <w:r w:rsidRPr="005E1947">
        <w:rPr>
          <w:rFonts w:ascii="Times New Roman" w:hAnsi="Times New Roman" w:cs="Times New Roman"/>
        </w:rPr>
        <w:t>обучающихся</w:t>
      </w:r>
      <w:proofErr w:type="gramEnd"/>
      <w:r w:rsidRPr="005E1947">
        <w:rPr>
          <w:rFonts w:ascii="Times New Roman" w:hAnsi="Times New Roman" w:cs="Times New Roman"/>
        </w:rPr>
        <w:t xml:space="preserve"> из каждой аудитории собираются и передаются на проверку экспертам.</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16. Проверка работ проводится независимыми экспертами (преимущественно преподавателями, работающими в общеобразовательных организациях). Результаты проверки работ </w:t>
      </w:r>
      <w:proofErr w:type="gramStart"/>
      <w:r w:rsidRPr="005E1947">
        <w:rPr>
          <w:rFonts w:ascii="Times New Roman" w:hAnsi="Times New Roman" w:cs="Times New Roman"/>
        </w:rPr>
        <w:t>фиксируются экспертами в специальных формах отчетности и передаются</w:t>
      </w:r>
      <w:proofErr w:type="gramEnd"/>
      <w:r w:rsidRPr="005E1947">
        <w:rPr>
          <w:rFonts w:ascii="Times New Roman" w:hAnsi="Times New Roman" w:cs="Times New Roman"/>
        </w:rPr>
        <w:t xml:space="preserve"> в образовательные организации и региональному координатору.</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Ответственный организатор образовательной организации </w:t>
      </w:r>
      <w:proofErr w:type="gramStart"/>
      <w:r w:rsidRPr="005E1947">
        <w:rPr>
          <w:rFonts w:ascii="Times New Roman" w:hAnsi="Times New Roman" w:cs="Times New Roman"/>
        </w:rPr>
        <w:t>вносит баллы в формы сбора результатов и осуществляет</w:t>
      </w:r>
      <w:proofErr w:type="gramEnd"/>
      <w:r w:rsidRPr="005E1947">
        <w:rPr>
          <w:rFonts w:ascii="Times New Roman" w:hAnsi="Times New Roman" w:cs="Times New Roman"/>
        </w:rPr>
        <w:t xml:space="preserve"> загрузку в ФИС ОКО. Региональный координатор имеет возможность контролировать соответствие загруженных образовательными организациями результатов баллам, выставленным экспертами. Проверенные экспертами работы с выставленными баллами возвращаются в образовательные организации.</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17. Ответственный организатор вносит код, номер варианта работы и баллы за задания каждого из участников. В электронной форме передаются только коды участников, ФИО не указывается. Соответствие ФИО и кода остается в образовательной организации в виде бумажного протокола.</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Ответственный организатор загружает форму сбора результатов в ФИС ОКО в разделе "Ход ВПР СПО" (дата загрузки формы указана в </w:t>
      </w:r>
      <w:hyperlink w:anchor="P158" w:history="1">
        <w:r w:rsidRPr="002F631C">
          <w:rPr>
            <w:rFonts w:ascii="Times New Roman" w:hAnsi="Times New Roman" w:cs="Times New Roman"/>
          </w:rPr>
          <w:t>Плане</w:t>
        </w:r>
      </w:hyperlink>
      <w:r w:rsidRPr="002F631C">
        <w:rPr>
          <w:rFonts w:ascii="Times New Roman" w:hAnsi="Times New Roman" w:cs="Times New Roman"/>
        </w:rPr>
        <w:t xml:space="preserve"> м</w:t>
      </w:r>
      <w:r w:rsidRPr="005E1947">
        <w:rPr>
          <w:rFonts w:ascii="Times New Roman" w:hAnsi="Times New Roman" w:cs="Times New Roman"/>
        </w:rPr>
        <w:t>ероприятий ("дорожная карта") по проведению всероссийских проверочных работ в образовательных организациях среднего профессионального образования</w:t>
      </w:r>
      <w:bookmarkStart w:id="0" w:name="_GoBack"/>
      <w:bookmarkEnd w:id="0"/>
      <w:r w:rsidRPr="005E1947">
        <w:rPr>
          <w:rFonts w:ascii="Times New Roman" w:hAnsi="Times New Roman" w:cs="Times New Roman"/>
        </w:rPr>
        <w:t>).</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18. Обработку результатов обеспечивает федеральный организатор.</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19. Результаты ВПР СПО публикуются в разделе "Аналитика" ФИС ОКО для региональных координаторов и образовательных организаций СПО.</w:t>
      </w: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right"/>
        <w:outlineLvl w:val="0"/>
        <w:rPr>
          <w:rFonts w:ascii="Times New Roman" w:hAnsi="Times New Roman" w:cs="Times New Roman"/>
        </w:rPr>
      </w:pPr>
      <w:r w:rsidRPr="005E1947">
        <w:rPr>
          <w:rFonts w:ascii="Times New Roman" w:hAnsi="Times New Roman" w:cs="Times New Roman"/>
        </w:rPr>
        <w:lastRenderedPageBreak/>
        <w:t>Приложение N 2</w:t>
      </w:r>
    </w:p>
    <w:p w:rsidR="005E1947" w:rsidRPr="005E1947" w:rsidRDefault="005E1947">
      <w:pPr>
        <w:pStyle w:val="ConsPlusNormal"/>
        <w:jc w:val="both"/>
        <w:rPr>
          <w:rFonts w:ascii="Times New Roman" w:hAnsi="Times New Roman" w:cs="Times New Roman"/>
        </w:rPr>
      </w:pP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ОПИСАНИЕ</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ПОРЯДКА СБОРА ДАННЫХ ОБ УЧАСТНИКАХ ВСЕРОССИЙСКИХ</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 xml:space="preserve">ПРОВЕРОЧНЫХ РАБОТ </w:t>
      </w:r>
      <w:proofErr w:type="gramStart"/>
      <w:r w:rsidRPr="005E1947">
        <w:rPr>
          <w:rFonts w:ascii="Times New Roman" w:hAnsi="Times New Roman" w:cs="Times New Roman"/>
        </w:rPr>
        <w:t>В</w:t>
      </w:r>
      <w:proofErr w:type="gramEnd"/>
      <w:r w:rsidRPr="005E1947">
        <w:rPr>
          <w:rFonts w:ascii="Times New Roman" w:hAnsi="Times New Roman" w:cs="Times New Roman"/>
        </w:rPr>
        <w:t xml:space="preserve"> ПРОФЕССИОНАЛЬНЫХ</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 xml:space="preserve">ОБРАЗОВАТЕЛЬНЫХ </w:t>
      </w:r>
      <w:proofErr w:type="gramStart"/>
      <w:r w:rsidRPr="005E1947">
        <w:rPr>
          <w:rFonts w:ascii="Times New Roman" w:hAnsi="Times New Roman" w:cs="Times New Roman"/>
        </w:rPr>
        <w:t>ОРГАНИЗАЦИЯХ</w:t>
      </w:r>
      <w:proofErr w:type="gramEnd"/>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ind w:firstLine="540"/>
        <w:jc w:val="both"/>
        <w:rPr>
          <w:rFonts w:ascii="Times New Roman" w:hAnsi="Times New Roman" w:cs="Times New Roman"/>
        </w:rPr>
      </w:pPr>
      <w:proofErr w:type="gramStart"/>
      <w:r w:rsidRPr="005E1947">
        <w:rPr>
          <w:rFonts w:ascii="Times New Roman" w:hAnsi="Times New Roman" w:cs="Times New Roman"/>
        </w:rPr>
        <w:t>Сбор данных об участниках всероссийских проверочных работ в образовательных организациях среднего профессионального образования (далее - ВПР СПО) осуществляется через личный кабинет регионального координатора в федеральной информационной системе оценки качества образования (далее - ФИС ОКО) (https://lk-fisoko.obrnadzor.gov.ru/), в которой размещены подробные пошаговые инструкции.</w:t>
      </w:r>
      <w:proofErr w:type="gramEnd"/>
      <w:r w:rsidRPr="005E1947">
        <w:rPr>
          <w:rFonts w:ascii="Times New Roman" w:hAnsi="Times New Roman" w:cs="Times New Roman"/>
        </w:rPr>
        <w:t xml:space="preserve"> Для входа в систему требуется ввести логин и пароль.</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1. Для получения логина и пароля для входа в личный кабинет регионального координатора в ФИС ОКО необходимо направить письмо на электронный адрес monitoring@fioco.ru с указанием ФИО, телефона и адреса электронной почты регионального координатора. Инструкции по получению логина и пароля будут направлены по указанному адресу электронной почты.</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2. Региональный координатор получает через личный кабинет в ФИС ОКО список образовательных организаций для сбора актуальной информации об образовательных организациях.</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3. Региональный координатор предоставляет федеральному организатору сведения о каждой образовательной организации из списка.</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4. Федеральный организатор формирует итоговый список участников образовательной организации. Региональный координатор получает окончательно сформированный федеральным организатором список образовательных организаций.</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5. Региональному координатору предоставляется список логинов и паролей для образовательных организаций, участвующих в ВПР СПО. Региональный координатор передает каждой образовательной организации логин и пароль, соблюдая конфиденциальность.</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6. Каждая образовательная организация, участвующая в ВПР СПО, через свой личный кабинет в ФИС ОКО предоставляет организаторам сведения о самой организации </w:t>
      </w:r>
      <w:proofErr w:type="gramStart"/>
      <w:r w:rsidRPr="005E1947">
        <w:rPr>
          <w:rFonts w:ascii="Times New Roman" w:hAnsi="Times New Roman" w:cs="Times New Roman"/>
        </w:rPr>
        <w:t>и</w:t>
      </w:r>
      <w:proofErr w:type="gramEnd"/>
      <w:r w:rsidRPr="005E1947">
        <w:rPr>
          <w:rFonts w:ascii="Times New Roman" w:hAnsi="Times New Roman" w:cs="Times New Roman"/>
        </w:rPr>
        <w:t xml:space="preserve"> об участниках ВПР СПО (исключая персональные данные) путем заполнения и отправки электронных форм в ФИС ОКО (https://lk-fisoko.obrnadzor.gov.ru/).</w:t>
      </w: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right"/>
        <w:outlineLvl w:val="0"/>
        <w:rPr>
          <w:rFonts w:ascii="Times New Roman" w:hAnsi="Times New Roman" w:cs="Times New Roman"/>
        </w:rPr>
      </w:pPr>
      <w:r w:rsidRPr="005E1947">
        <w:rPr>
          <w:rFonts w:ascii="Times New Roman" w:hAnsi="Times New Roman" w:cs="Times New Roman"/>
        </w:rPr>
        <w:t>Приложение N 3</w:t>
      </w:r>
    </w:p>
    <w:p w:rsidR="005E1947" w:rsidRPr="005E1947" w:rsidRDefault="005E1947">
      <w:pPr>
        <w:pStyle w:val="ConsPlusNormal"/>
        <w:jc w:val="both"/>
        <w:rPr>
          <w:rFonts w:ascii="Times New Roman" w:hAnsi="Times New Roman" w:cs="Times New Roman"/>
        </w:rPr>
      </w:pP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РЕКОМЕНДАЦИИ</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ПО ФОРМИРОВАНИЮ ПРЕДОСТАВЛЯЕМЫХ ДАННЫХ ОБ УЧАСТНИКАХ</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 xml:space="preserve">ВСЕРОССИЙСКИХ ПРОВЕРОЧНЫХ РАБОТ </w:t>
      </w:r>
      <w:proofErr w:type="gramStart"/>
      <w:r w:rsidRPr="005E1947">
        <w:rPr>
          <w:rFonts w:ascii="Times New Roman" w:hAnsi="Times New Roman" w:cs="Times New Roman"/>
        </w:rPr>
        <w:t>В</w:t>
      </w:r>
      <w:proofErr w:type="gramEnd"/>
      <w:r w:rsidRPr="005E1947">
        <w:rPr>
          <w:rFonts w:ascii="Times New Roman" w:hAnsi="Times New Roman" w:cs="Times New Roman"/>
        </w:rPr>
        <w:t xml:space="preserve"> ПРОФЕССИОНАЛЬНЫХ</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 xml:space="preserve">ОБРАЗОВАТЕЛЬНЫХ </w:t>
      </w:r>
      <w:proofErr w:type="gramStart"/>
      <w:r w:rsidRPr="005E1947">
        <w:rPr>
          <w:rFonts w:ascii="Times New Roman" w:hAnsi="Times New Roman" w:cs="Times New Roman"/>
        </w:rPr>
        <w:t>ОРГАНИЗАЦИЯХ</w:t>
      </w:r>
      <w:proofErr w:type="gramEnd"/>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ind w:firstLine="540"/>
        <w:jc w:val="both"/>
        <w:rPr>
          <w:rFonts w:ascii="Times New Roman" w:hAnsi="Times New Roman" w:cs="Times New Roman"/>
        </w:rPr>
      </w:pPr>
      <w:r w:rsidRPr="005E1947">
        <w:rPr>
          <w:rFonts w:ascii="Times New Roman" w:hAnsi="Times New Roman" w:cs="Times New Roman"/>
        </w:rPr>
        <w:t>1. Рекомендуется предоставить следующую информацию об образовательной организации:</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полное и краткое наименование образовательной организации по Уставу;</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 является ли образовательная организация филиалом или структурным подразделением образовательной организации </w:t>
      </w:r>
      <w:proofErr w:type="gramStart"/>
      <w:r w:rsidRPr="005E1947">
        <w:rPr>
          <w:rFonts w:ascii="Times New Roman" w:hAnsi="Times New Roman" w:cs="Times New Roman"/>
        </w:rPr>
        <w:t>высшего</w:t>
      </w:r>
      <w:proofErr w:type="gramEnd"/>
      <w:r w:rsidRPr="005E1947">
        <w:rPr>
          <w:rFonts w:ascii="Times New Roman" w:hAnsi="Times New Roman" w:cs="Times New Roman"/>
        </w:rPr>
        <w:t xml:space="preserve"> образования;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сведения о наличии филиалов образовательной организации;</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код и наименование региона;</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тип населенного пункта (город/сельская местность);</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 размер населенного пункта обобщенно (до 1 000, до 5 000, до 10 000, до 50 000, до 100 000, </w:t>
      </w:r>
      <w:proofErr w:type="gramStart"/>
      <w:r w:rsidRPr="005E1947">
        <w:rPr>
          <w:rFonts w:ascii="Times New Roman" w:hAnsi="Times New Roman" w:cs="Times New Roman"/>
        </w:rPr>
        <w:lastRenderedPageBreak/>
        <w:t>до</w:t>
      </w:r>
      <w:proofErr w:type="gramEnd"/>
      <w:r w:rsidRPr="005E1947">
        <w:rPr>
          <w:rFonts w:ascii="Times New Roman" w:hAnsi="Times New Roman" w:cs="Times New Roman"/>
        </w:rPr>
        <w:t xml:space="preserve"> 500 000, </w:t>
      </w:r>
      <w:proofErr w:type="gramStart"/>
      <w:r w:rsidRPr="005E1947">
        <w:rPr>
          <w:rFonts w:ascii="Times New Roman" w:hAnsi="Times New Roman" w:cs="Times New Roman"/>
        </w:rPr>
        <w:t>до</w:t>
      </w:r>
      <w:proofErr w:type="gramEnd"/>
      <w:r w:rsidRPr="005E1947">
        <w:rPr>
          <w:rFonts w:ascii="Times New Roman" w:hAnsi="Times New Roman" w:cs="Times New Roman"/>
        </w:rPr>
        <w:t xml:space="preserve"> 1 000 000, свыше миллиона человек);</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транспортная доступность от регионального центра;</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формы обучения.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2. Информацию о численности обучающихся первых курсов по образовательным программам среднего профессионального образования, проходящих обучение на базе основного общего образования, по очной форме обучения в 2021/2022 учебном году в целом по образовательной организации и по отдельным профессиям/специальностям, в том числе:</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по программам подготовки специалистов среднего звена;</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по программам подготовки квалифицированных рабочих, служащих;</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за счет бюджетных ассигнований;</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по договорам об оказании платных образовательных услуг.</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3. Информацию о численности обучающихся очной формы обучения по образовательным программам среднего профессионального образования, завершающих освоение основных общеобразовательных программ среднего общего образования в 2020/2021 учебном году, в целом по образовательной организации и по отдельным профессиям/специальностям, в том числе:</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по программам подготовки специалистов среднего звена;</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по программам подготовки квалифицированных рабочих, служащих;</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за счет бюджетных ассигнований;</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по договорам об оказании платных образовательных услуг.</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4. Контрольные цифры приема на обучение за счет бюджетных ассигнований федерального бюджета, бюджетов субъектов Российской Федерации, местных бюджетов по очной форме обучения по отдельным профессиям/специальностям, обучение на которых осуществляется на базе основного общего образования.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5. Количество мест для приема по каждой профессии/специальности по договорам об оказании платных образовательных услуг по очной форме обучения по отдельным профессиям, специальностям, обучение на которых осуществляется на базе основного общего образования.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6. Рекомендуется включить следующие сведения о профессиях/специальностях:</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 код и наименование профессии/специальности в соответствии с </w:t>
      </w:r>
      <w:r w:rsidRPr="00CC5C4E">
        <w:rPr>
          <w:rFonts w:ascii="Times New Roman" w:hAnsi="Times New Roman" w:cs="Times New Roman"/>
        </w:rPr>
        <w:t xml:space="preserve">Перечнем </w:t>
      </w:r>
      <w:hyperlink r:id="rId5" w:history="1">
        <w:r w:rsidRPr="00CC5C4E">
          <w:rPr>
            <w:rFonts w:ascii="Times New Roman" w:hAnsi="Times New Roman" w:cs="Times New Roman"/>
          </w:rPr>
          <w:t>профессий</w:t>
        </w:r>
      </w:hyperlink>
      <w:r w:rsidRPr="00CC5C4E">
        <w:rPr>
          <w:rFonts w:ascii="Times New Roman" w:hAnsi="Times New Roman" w:cs="Times New Roman"/>
        </w:rPr>
        <w:t xml:space="preserve"> и </w:t>
      </w:r>
      <w:hyperlink r:id="rId6" w:history="1">
        <w:r w:rsidRPr="00CC5C4E">
          <w:rPr>
            <w:rFonts w:ascii="Times New Roman" w:hAnsi="Times New Roman" w:cs="Times New Roman"/>
          </w:rPr>
          <w:t>специальностей</w:t>
        </w:r>
      </w:hyperlink>
      <w:r w:rsidRPr="00CC5C4E">
        <w:rPr>
          <w:rFonts w:ascii="Times New Roman" w:hAnsi="Times New Roman" w:cs="Times New Roman"/>
        </w:rPr>
        <w:t xml:space="preserve"> среднего профессионального образования, утвержденным приказом Министерства образования и науки Российской Федерации от 29 октября 2013 года N 1199</w:t>
      </w:r>
      <w:r w:rsidRPr="005E1947">
        <w:rPr>
          <w:rFonts w:ascii="Times New Roman" w:hAnsi="Times New Roman" w:cs="Times New Roman"/>
        </w:rPr>
        <w:t>;</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период завершения освоения образовательных программ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изучение учебных предметов на профильном/углубленном уровне;</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информацию о нормативных сроках обучения;</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информацию о наличии вступительных испытаний.</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7. Рекомендуется предоставить следующие сведения об </w:t>
      </w:r>
      <w:proofErr w:type="gramStart"/>
      <w:r w:rsidRPr="005E1947">
        <w:rPr>
          <w:rFonts w:ascii="Times New Roman" w:hAnsi="Times New Roman" w:cs="Times New Roman"/>
        </w:rPr>
        <w:t>обучающихся</w:t>
      </w:r>
      <w:proofErr w:type="gramEnd"/>
      <w:r w:rsidRPr="005E1947">
        <w:rPr>
          <w:rFonts w:ascii="Times New Roman" w:hAnsi="Times New Roman" w:cs="Times New Roman"/>
        </w:rPr>
        <w:t>:</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пол;</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xml:space="preserve">- код и наименование профессии/специальности в соответствии с </w:t>
      </w:r>
      <w:r w:rsidRPr="00CC5C4E">
        <w:rPr>
          <w:rFonts w:ascii="Times New Roman" w:hAnsi="Times New Roman" w:cs="Times New Roman"/>
        </w:rPr>
        <w:t xml:space="preserve">Перечнем </w:t>
      </w:r>
      <w:hyperlink r:id="rId7" w:history="1">
        <w:r w:rsidRPr="00CC5C4E">
          <w:rPr>
            <w:rFonts w:ascii="Times New Roman" w:hAnsi="Times New Roman" w:cs="Times New Roman"/>
          </w:rPr>
          <w:t>профессий</w:t>
        </w:r>
      </w:hyperlink>
      <w:r w:rsidRPr="00CC5C4E">
        <w:rPr>
          <w:rFonts w:ascii="Times New Roman" w:hAnsi="Times New Roman" w:cs="Times New Roman"/>
        </w:rPr>
        <w:t xml:space="preserve"> и </w:t>
      </w:r>
      <w:hyperlink r:id="rId8" w:history="1">
        <w:r w:rsidRPr="00CC5C4E">
          <w:rPr>
            <w:rFonts w:ascii="Times New Roman" w:hAnsi="Times New Roman" w:cs="Times New Roman"/>
          </w:rPr>
          <w:t>специальностей</w:t>
        </w:r>
      </w:hyperlink>
      <w:r w:rsidRPr="00CC5C4E">
        <w:rPr>
          <w:rFonts w:ascii="Times New Roman" w:hAnsi="Times New Roman" w:cs="Times New Roman"/>
        </w:rPr>
        <w:t xml:space="preserve"> среднего профессионального образования, утвержденным приказом Министерства образования и науки Российской Федерации от 29 октября 2013 года N </w:t>
      </w:r>
      <w:r w:rsidRPr="005E1947">
        <w:rPr>
          <w:rFonts w:ascii="Times New Roman" w:hAnsi="Times New Roman" w:cs="Times New Roman"/>
        </w:rPr>
        <w:t>1199;</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lastRenderedPageBreak/>
        <w:t>- обучение по программам подготовки специалистов среднего звена и по программам подготовки квалифицированных рабочих, служащих;</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обучение за счет бюджетных ассигнований и по договорам об оказании платных образовательных услуг;</w:t>
      </w:r>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 отметки в аттестате об основном общем образовании по учебным предметам (для обучающихся первых курсов по образовательным программам среднего профессионального образования, проходящих обучение на базе основного общего образования по очной форме обучения в 2021/2022 учебном году);</w:t>
      </w:r>
    </w:p>
    <w:p w:rsidR="005E1947" w:rsidRPr="005E1947" w:rsidRDefault="005E1947">
      <w:pPr>
        <w:pStyle w:val="ConsPlusNormal"/>
        <w:spacing w:before="220"/>
        <w:ind w:firstLine="540"/>
        <w:jc w:val="both"/>
        <w:rPr>
          <w:rFonts w:ascii="Times New Roman" w:hAnsi="Times New Roman" w:cs="Times New Roman"/>
        </w:rPr>
      </w:pPr>
      <w:proofErr w:type="gramStart"/>
      <w:r w:rsidRPr="005E1947">
        <w:rPr>
          <w:rFonts w:ascii="Times New Roman" w:hAnsi="Times New Roman" w:cs="Times New Roman"/>
        </w:rPr>
        <w:t>- отметки, полученные обучающимися по завершении общеобразовательной подготовки (освоение основных общеобразовательных программ среднего общего образования в 2020/2021 учебном году) по учебным предметам (для обучающихся по образовательным программам среднего профессионального образования на базе основного общего образования, завершающих освоение основных общеобразовательных программ среднего общего образования по очной форме обучения в 2020/2021 учебном году).</w:t>
      </w:r>
      <w:proofErr w:type="gramEnd"/>
    </w:p>
    <w:p w:rsidR="005E1947" w:rsidRPr="005E1947" w:rsidRDefault="005E1947">
      <w:pPr>
        <w:pStyle w:val="ConsPlusNormal"/>
        <w:spacing w:before="220"/>
        <w:ind w:firstLine="540"/>
        <w:jc w:val="both"/>
        <w:rPr>
          <w:rFonts w:ascii="Times New Roman" w:hAnsi="Times New Roman" w:cs="Times New Roman"/>
        </w:rPr>
      </w:pPr>
      <w:r w:rsidRPr="005E1947">
        <w:rPr>
          <w:rFonts w:ascii="Times New Roman" w:hAnsi="Times New Roman" w:cs="Times New Roman"/>
        </w:rPr>
        <w:t>8. Формы для предоставления сведений размещаются федеральным организатором в федеральной информационной системе оценки качества образования (ФИС ОКО) (https://fisoko.obrnadzor.gov.ru раздел "Обмен данными" или прямая ссылка https://lk-fisoko.obrnadzor.gov.ru/) в личных кабинетах образовательных организаций.</w:t>
      </w: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right"/>
        <w:outlineLvl w:val="0"/>
        <w:rPr>
          <w:rFonts w:ascii="Times New Roman" w:hAnsi="Times New Roman" w:cs="Times New Roman"/>
        </w:rPr>
      </w:pPr>
      <w:r w:rsidRPr="005E1947">
        <w:rPr>
          <w:rFonts w:ascii="Times New Roman" w:hAnsi="Times New Roman" w:cs="Times New Roman"/>
        </w:rPr>
        <w:t>Приложение N 4</w:t>
      </w: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Форма для предоставления</w:t>
      </w: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контактных данных регионального координатора</w:t>
      </w:r>
    </w:p>
    <w:p w:rsidR="005E1947" w:rsidRPr="005E1947" w:rsidRDefault="005E19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2"/>
        <w:gridCol w:w="1422"/>
        <w:gridCol w:w="1077"/>
        <w:gridCol w:w="964"/>
        <w:gridCol w:w="1361"/>
        <w:gridCol w:w="1361"/>
        <w:gridCol w:w="1134"/>
      </w:tblGrid>
      <w:tr w:rsidR="005E1947" w:rsidRPr="005E1947">
        <w:tc>
          <w:tcPr>
            <w:tcW w:w="1742"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Специалисты</w:t>
            </w:r>
          </w:p>
        </w:tc>
        <w:tc>
          <w:tcPr>
            <w:tcW w:w="1422"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Субъект РФ</w:t>
            </w:r>
          </w:p>
        </w:tc>
        <w:tc>
          <w:tcPr>
            <w:tcW w:w="1077"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Ф.И.О</w:t>
            </w:r>
          </w:p>
        </w:tc>
        <w:tc>
          <w:tcPr>
            <w:tcW w:w="964"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Место работы</w:t>
            </w:r>
          </w:p>
        </w:tc>
        <w:tc>
          <w:tcPr>
            <w:tcW w:w="1361"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Должность</w:t>
            </w:r>
          </w:p>
        </w:tc>
        <w:tc>
          <w:tcPr>
            <w:tcW w:w="1361"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Адрес электронной почты</w:t>
            </w:r>
          </w:p>
        </w:tc>
        <w:tc>
          <w:tcPr>
            <w:tcW w:w="1134"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Телефон</w:t>
            </w:r>
          </w:p>
        </w:tc>
      </w:tr>
      <w:tr w:rsidR="005E1947" w:rsidRPr="005E1947">
        <w:tc>
          <w:tcPr>
            <w:tcW w:w="1742"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Региональный координатор</w:t>
            </w:r>
          </w:p>
        </w:tc>
        <w:tc>
          <w:tcPr>
            <w:tcW w:w="1422" w:type="dxa"/>
          </w:tcPr>
          <w:p w:rsidR="005E1947" w:rsidRPr="005E1947" w:rsidRDefault="005E1947">
            <w:pPr>
              <w:pStyle w:val="ConsPlusNormal"/>
              <w:rPr>
                <w:rFonts w:ascii="Times New Roman" w:hAnsi="Times New Roman" w:cs="Times New Roman"/>
              </w:rPr>
            </w:pPr>
          </w:p>
        </w:tc>
        <w:tc>
          <w:tcPr>
            <w:tcW w:w="1077" w:type="dxa"/>
          </w:tcPr>
          <w:p w:rsidR="005E1947" w:rsidRPr="005E1947" w:rsidRDefault="005E1947">
            <w:pPr>
              <w:pStyle w:val="ConsPlusNormal"/>
              <w:rPr>
                <w:rFonts w:ascii="Times New Roman" w:hAnsi="Times New Roman" w:cs="Times New Roman"/>
              </w:rPr>
            </w:pPr>
          </w:p>
        </w:tc>
        <w:tc>
          <w:tcPr>
            <w:tcW w:w="964" w:type="dxa"/>
          </w:tcPr>
          <w:p w:rsidR="005E1947" w:rsidRPr="005E1947" w:rsidRDefault="005E1947">
            <w:pPr>
              <w:pStyle w:val="ConsPlusNormal"/>
              <w:rPr>
                <w:rFonts w:ascii="Times New Roman" w:hAnsi="Times New Roman" w:cs="Times New Roman"/>
              </w:rPr>
            </w:pPr>
          </w:p>
        </w:tc>
        <w:tc>
          <w:tcPr>
            <w:tcW w:w="1361" w:type="dxa"/>
          </w:tcPr>
          <w:p w:rsidR="005E1947" w:rsidRPr="005E1947" w:rsidRDefault="005E1947">
            <w:pPr>
              <w:pStyle w:val="ConsPlusNormal"/>
              <w:rPr>
                <w:rFonts w:ascii="Times New Roman" w:hAnsi="Times New Roman" w:cs="Times New Roman"/>
              </w:rPr>
            </w:pPr>
          </w:p>
        </w:tc>
        <w:tc>
          <w:tcPr>
            <w:tcW w:w="1361" w:type="dxa"/>
          </w:tcPr>
          <w:p w:rsidR="005E1947" w:rsidRPr="005E1947" w:rsidRDefault="005E1947">
            <w:pPr>
              <w:pStyle w:val="ConsPlusNormal"/>
              <w:rPr>
                <w:rFonts w:ascii="Times New Roman" w:hAnsi="Times New Roman" w:cs="Times New Roman"/>
              </w:rPr>
            </w:pPr>
          </w:p>
        </w:tc>
        <w:tc>
          <w:tcPr>
            <w:tcW w:w="1134" w:type="dxa"/>
          </w:tcPr>
          <w:p w:rsidR="005E1947" w:rsidRPr="005E1947" w:rsidRDefault="005E1947">
            <w:pPr>
              <w:pStyle w:val="ConsPlusNormal"/>
              <w:rPr>
                <w:rFonts w:ascii="Times New Roman" w:hAnsi="Times New Roman" w:cs="Times New Roman"/>
              </w:rPr>
            </w:pPr>
          </w:p>
        </w:tc>
      </w:tr>
    </w:tbl>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both"/>
        <w:rPr>
          <w:rFonts w:ascii="Times New Roman" w:hAnsi="Times New Roman" w:cs="Times New Roman"/>
        </w:rPr>
      </w:pPr>
    </w:p>
    <w:p w:rsidR="005E1947" w:rsidRPr="005E1947" w:rsidRDefault="005E1947">
      <w:pPr>
        <w:pStyle w:val="ConsPlusNormal"/>
        <w:jc w:val="right"/>
        <w:outlineLvl w:val="0"/>
        <w:rPr>
          <w:rFonts w:ascii="Times New Roman" w:hAnsi="Times New Roman" w:cs="Times New Roman"/>
        </w:rPr>
      </w:pPr>
      <w:r w:rsidRPr="005E1947">
        <w:rPr>
          <w:rFonts w:ascii="Times New Roman" w:hAnsi="Times New Roman" w:cs="Times New Roman"/>
        </w:rPr>
        <w:t>Приложение N 5</w:t>
      </w:r>
    </w:p>
    <w:p w:rsidR="005E1947" w:rsidRDefault="005E1947">
      <w:pPr>
        <w:pStyle w:val="ConsPlusNormal"/>
        <w:jc w:val="both"/>
        <w:rPr>
          <w:rFonts w:ascii="Times New Roman" w:hAnsi="Times New Roman" w:cs="Times New Roman"/>
        </w:rPr>
      </w:pPr>
    </w:p>
    <w:p w:rsidR="005E1947" w:rsidRPr="005E1947" w:rsidRDefault="005E1947">
      <w:pPr>
        <w:pStyle w:val="ConsPlusTitle"/>
        <w:jc w:val="center"/>
        <w:rPr>
          <w:rFonts w:ascii="Times New Roman" w:hAnsi="Times New Roman" w:cs="Times New Roman"/>
        </w:rPr>
      </w:pPr>
      <w:bookmarkStart w:id="1" w:name="P158"/>
      <w:bookmarkEnd w:id="1"/>
      <w:r w:rsidRPr="005E1947">
        <w:rPr>
          <w:rFonts w:ascii="Times New Roman" w:hAnsi="Times New Roman" w:cs="Times New Roman"/>
        </w:rPr>
        <w:t>ПЛАН</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МЕРОПРИЯТИЙ ("ДОРОЖНАЯ КАРТА") ПО ПРОВЕДЕНИЮ ВСЕРОССИЙСКИХ</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 xml:space="preserve">ПРОВЕРОЧНЫХ РАБОТ </w:t>
      </w:r>
      <w:proofErr w:type="gramStart"/>
      <w:r w:rsidRPr="005E1947">
        <w:rPr>
          <w:rFonts w:ascii="Times New Roman" w:hAnsi="Times New Roman" w:cs="Times New Roman"/>
        </w:rPr>
        <w:t>В</w:t>
      </w:r>
      <w:proofErr w:type="gramEnd"/>
      <w:r w:rsidRPr="005E1947">
        <w:rPr>
          <w:rFonts w:ascii="Times New Roman" w:hAnsi="Times New Roman" w:cs="Times New Roman"/>
        </w:rPr>
        <w:t xml:space="preserve"> ПРОФЕССИОНАЛЬНЫХ</w:t>
      </w:r>
    </w:p>
    <w:p w:rsidR="005E1947" w:rsidRPr="005E1947" w:rsidRDefault="005E1947">
      <w:pPr>
        <w:pStyle w:val="ConsPlusTitle"/>
        <w:jc w:val="center"/>
        <w:rPr>
          <w:rFonts w:ascii="Times New Roman" w:hAnsi="Times New Roman" w:cs="Times New Roman"/>
        </w:rPr>
      </w:pPr>
      <w:r w:rsidRPr="005E1947">
        <w:rPr>
          <w:rFonts w:ascii="Times New Roman" w:hAnsi="Times New Roman" w:cs="Times New Roman"/>
        </w:rPr>
        <w:t xml:space="preserve">ОБРАЗОВАТЕЛЬНЫХ </w:t>
      </w:r>
      <w:proofErr w:type="gramStart"/>
      <w:r w:rsidRPr="005E1947">
        <w:rPr>
          <w:rFonts w:ascii="Times New Roman" w:hAnsi="Times New Roman" w:cs="Times New Roman"/>
        </w:rPr>
        <w:t>ОРГАНИЗАЦИЯХ</w:t>
      </w:r>
      <w:proofErr w:type="gramEnd"/>
    </w:p>
    <w:p w:rsidR="005E1947" w:rsidRPr="005E1947" w:rsidRDefault="005E19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835"/>
        <w:gridCol w:w="3231"/>
        <w:gridCol w:w="1701"/>
      </w:tblGrid>
      <w:tr w:rsidR="005E1947" w:rsidRPr="005E1947">
        <w:tc>
          <w:tcPr>
            <w:tcW w:w="1304"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Дата</w:t>
            </w:r>
          </w:p>
        </w:tc>
        <w:tc>
          <w:tcPr>
            <w:tcW w:w="2835"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Мероприятие</w:t>
            </w:r>
          </w:p>
        </w:tc>
        <w:tc>
          <w:tcPr>
            <w:tcW w:w="3231"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Описание мероприятия</w:t>
            </w:r>
          </w:p>
        </w:tc>
        <w:tc>
          <w:tcPr>
            <w:tcW w:w="1701" w:type="dxa"/>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Ответственный</w:t>
            </w:r>
          </w:p>
        </w:tc>
      </w:tr>
      <w:tr w:rsidR="005E1947" w:rsidRPr="005E1947">
        <w:tc>
          <w:tcPr>
            <w:tcW w:w="9071" w:type="dxa"/>
            <w:gridSpan w:val="4"/>
          </w:tcPr>
          <w:p w:rsidR="005E1947" w:rsidRPr="005E1947" w:rsidRDefault="005E1947">
            <w:pPr>
              <w:pStyle w:val="ConsPlusNormal"/>
              <w:jc w:val="center"/>
              <w:outlineLvl w:val="1"/>
              <w:rPr>
                <w:rFonts w:ascii="Times New Roman" w:hAnsi="Times New Roman" w:cs="Times New Roman"/>
              </w:rPr>
            </w:pPr>
            <w:r w:rsidRPr="005E1947">
              <w:rPr>
                <w:rFonts w:ascii="Times New Roman" w:hAnsi="Times New Roman" w:cs="Times New Roman"/>
              </w:rPr>
              <w:t>1. Подготовка к ВПР СПО в образовательных организациях</w:t>
            </w:r>
          </w:p>
        </w:tc>
      </w:tr>
      <w:tr w:rsidR="005E1947" w:rsidRPr="005E1947">
        <w:tc>
          <w:tcPr>
            <w:tcW w:w="1304"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Февраль 2021</w:t>
            </w:r>
          </w:p>
        </w:tc>
        <w:tc>
          <w:tcPr>
            <w:tcW w:w="2835"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Письмо Федеральной службы по надзору в сфере образования и науки (</w:t>
            </w:r>
            <w:proofErr w:type="spellStart"/>
            <w:r w:rsidRPr="005E1947">
              <w:rPr>
                <w:rFonts w:ascii="Times New Roman" w:hAnsi="Times New Roman" w:cs="Times New Roman"/>
              </w:rPr>
              <w:t>Рособрнадзор</w:t>
            </w:r>
            <w:proofErr w:type="spellEnd"/>
            <w:r w:rsidRPr="005E1947">
              <w:rPr>
                <w:rFonts w:ascii="Times New Roman" w:hAnsi="Times New Roman" w:cs="Times New Roman"/>
              </w:rPr>
              <w:t xml:space="preserve">) о начале реализации проекта и назначении региональных </w:t>
            </w:r>
            <w:r w:rsidRPr="005E1947">
              <w:rPr>
                <w:rFonts w:ascii="Times New Roman" w:hAnsi="Times New Roman" w:cs="Times New Roman"/>
              </w:rPr>
              <w:lastRenderedPageBreak/>
              <w:t>координаторов проекта ВПР СПО</w:t>
            </w:r>
          </w:p>
        </w:tc>
        <w:tc>
          <w:tcPr>
            <w:tcW w:w="3231" w:type="dxa"/>
            <w:tcBorders>
              <w:bottom w:val="nil"/>
            </w:tcBorders>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lastRenderedPageBreak/>
              <w:t>Краткое описание процедуры проведения ВПР СПО.</w:t>
            </w:r>
          </w:p>
        </w:tc>
        <w:tc>
          <w:tcPr>
            <w:tcW w:w="1701"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blPrEx>
          <w:tblBorders>
            <w:insideH w:val="nil"/>
          </w:tblBorders>
        </w:tblPrEx>
        <w:tc>
          <w:tcPr>
            <w:tcW w:w="1304" w:type="dxa"/>
            <w:vMerge/>
          </w:tcPr>
          <w:p w:rsidR="005E1947" w:rsidRPr="005E1947" w:rsidRDefault="005E1947">
            <w:pPr>
              <w:rPr>
                <w:rFonts w:ascii="Times New Roman" w:hAnsi="Times New Roman" w:cs="Times New Roman"/>
              </w:rPr>
            </w:pPr>
          </w:p>
        </w:tc>
        <w:tc>
          <w:tcPr>
            <w:tcW w:w="2835" w:type="dxa"/>
            <w:vMerge/>
          </w:tcPr>
          <w:p w:rsidR="005E1947" w:rsidRPr="005E1947" w:rsidRDefault="005E1947">
            <w:pPr>
              <w:rPr>
                <w:rFonts w:ascii="Times New Roman" w:hAnsi="Times New Roman" w:cs="Times New Roman"/>
              </w:rPr>
            </w:pPr>
          </w:p>
        </w:tc>
        <w:tc>
          <w:tcPr>
            <w:tcW w:w="3231" w:type="dxa"/>
            <w:tcBorders>
              <w:top w:val="nil"/>
              <w:bottom w:val="nil"/>
            </w:tcBorders>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Описание порядка сбора данных об участниках ВПР СПО.</w:t>
            </w:r>
          </w:p>
        </w:tc>
        <w:tc>
          <w:tcPr>
            <w:tcW w:w="1701" w:type="dxa"/>
            <w:vMerge/>
          </w:tcPr>
          <w:p w:rsidR="005E1947" w:rsidRPr="005E1947" w:rsidRDefault="005E1947">
            <w:pPr>
              <w:rPr>
                <w:rFonts w:ascii="Times New Roman" w:hAnsi="Times New Roman" w:cs="Times New Roman"/>
              </w:rPr>
            </w:pPr>
          </w:p>
        </w:tc>
      </w:tr>
      <w:tr w:rsidR="005E1947" w:rsidRPr="005E1947">
        <w:tblPrEx>
          <w:tblBorders>
            <w:insideH w:val="nil"/>
          </w:tblBorders>
        </w:tblPrEx>
        <w:tc>
          <w:tcPr>
            <w:tcW w:w="1304" w:type="dxa"/>
            <w:vMerge/>
          </w:tcPr>
          <w:p w:rsidR="005E1947" w:rsidRPr="005E1947" w:rsidRDefault="005E1947">
            <w:pPr>
              <w:rPr>
                <w:rFonts w:ascii="Times New Roman" w:hAnsi="Times New Roman" w:cs="Times New Roman"/>
              </w:rPr>
            </w:pPr>
          </w:p>
        </w:tc>
        <w:tc>
          <w:tcPr>
            <w:tcW w:w="2835" w:type="dxa"/>
            <w:vMerge/>
          </w:tcPr>
          <w:p w:rsidR="005E1947" w:rsidRPr="005E1947" w:rsidRDefault="005E1947">
            <w:pPr>
              <w:rPr>
                <w:rFonts w:ascii="Times New Roman" w:hAnsi="Times New Roman" w:cs="Times New Roman"/>
              </w:rPr>
            </w:pPr>
          </w:p>
        </w:tc>
        <w:tc>
          <w:tcPr>
            <w:tcW w:w="3231" w:type="dxa"/>
            <w:tcBorders>
              <w:top w:val="nil"/>
              <w:bottom w:val="nil"/>
            </w:tcBorders>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 xml:space="preserve">Рекомендации по </w:t>
            </w:r>
            <w:r w:rsidRPr="005E1947">
              <w:rPr>
                <w:rFonts w:ascii="Times New Roman" w:hAnsi="Times New Roman" w:cs="Times New Roman"/>
              </w:rPr>
              <w:lastRenderedPageBreak/>
              <w:t>формированию предоставляемых данных об участниках ВПР СПО.</w:t>
            </w:r>
          </w:p>
        </w:tc>
        <w:tc>
          <w:tcPr>
            <w:tcW w:w="1701" w:type="dxa"/>
            <w:vMerge/>
          </w:tcPr>
          <w:p w:rsidR="005E1947" w:rsidRPr="005E1947" w:rsidRDefault="005E1947">
            <w:pPr>
              <w:rPr>
                <w:rFonts w:ascii="Times New Roman" w:hAnsi="Times New Roman" w:cs="Times New Roman"/>
              </w:rPr>
            </w:pPr>
          </w:p>
        </w:tc>
      </w:tr>
      <w:tr w:rsidR="005E1947" w:rsidRPr="005E1947">
        <w:tblPrEx>
          <w:tblBorders>
            <w:insideH w:val="nil"/>
          </w:tblBorders>
        </w:tblPrEx>
        <w:tc>
          <w:tcPr>
            <w:tcW w:w="1304" w:type="dxa"/>
            <w:vMerge/>
          </w:tcPr>
          <w:p w:rsidR="005E1947" w:rsidRPr="005E1947" w:rsidRDefault="005E1947">
            <w:pPr>
              <w:rPr>
                <w:rFonts w:ascii="Times New Roman" w:hAnsi="Times New Roman" w:cs="Times New Roman"/>
              </w:rPr>
            </w:pPr>
          </w:p>
        </w:tc>
        <w:tc>
          <w:tcPr>
            <w:tcW w:w="2835" w:type="dxa"/>
            <w:vMerge/>
          </w:tcPr>
          <w:p w:rsidR="005E1947" w:rsidRPr="005E1947" w:rsidRDefault="005E1947">
            <w:pPr>
              <w:rPr>
                <w:rFonts w:ascii="Times New Roman" w:hAnsi="Times New Roman" w:cs="Times New Roman"/>
              </w:rPr>
            </w:pPr>
          </w:p>
        </w:tc>
        <w:tc>
          <w:tcPr>
            <w:tcW w:w="3231" w:type="dxa"/>
            <w:tcBorders>
              <w:top w:val="nil"/>
              <w:bottom w:val="nil"/>
            </w:tcBorders>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Форма для предоставления контактных данных регионального координатора.</w:t>
            </w:r>
          </w:p>
        </w:tc>
        <w:tc>
          <w:tcPr>
            <w:tcW w:w="1701" w:type="dxa"/>
            <w:vMerge/>
          </w:tcPr>
          <w:p w:rsidR="005E1947" w:rsidRPr="005E1947" w:rsidRDefault="005E1947">
            <w:pPr>
              <w:rPr>
                <w:rFonts w:ascii="Times New Roman" w:hAnsi="Times New Roman" w:cs="Times New Roman"/>
              </w:rPr>
            </w:pPr>
          </w:p>
        </w:tc>
      </w:tr>
      <w:tr w:rsidR="005E1947" w:rsidRPr="005E1947">
        <w:tc>
          <w:tcPr>
            <w:tcW w:w="1304" w:type="dxa"/>
            <w:vMerge/>
          </w:tcPr>
          <w:p w:rsidR="005E1947" w:rsidRPr="005E1947" w:rsidRDefault="005E1947">
            <w:pPr>
              <w:rPr>
                <w:rFonts w:ascii="Times New Roman" w:hAnsi="Times New Roman" w:cs="Times New Roman"/>
              </w:rPr>
            </w:pPr>
          </w:p>
        </w:tc>
        <w:tc>
          <w:tcPr>
            <w:tcW w:w="2835" w:type="dxa"/>
            <w:vMerge/>
          </w:tcPr>
          <w:p w:rsidR="005E1947" w:rsidRPr="005E1947" w:rsidRDefault="005E1947">
            <w:pPr>
              <w:rPr>
                <w:rFonts w:ascii="Times New Roman" w:hAnsi="Times New Roman" w:cs="Times New Roman"/>
              </w:rPr>
            </w:pPr>
          </w:p>
        </w:tc>
        <w:tc>
          <w:tcPr>
            <w:tcW w:w="3231" w:type="dxa"/>
            <w:tcBorders>
              <w:top w:val="nil"/>
            </w:tcBorders>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План мероприятий ("дорожная карта") по проведению ВПР СПО</w:t>
            </w:r>
          </w:p>
        </w:tc>
        <w:tc>
          <w:tcPr>
            <w:tcW w:w="1701" w:type="dxa"/>
            <w:vMerge/>
          </w:tcPr>
          <w:p w:rsidR="005E1947" w:rsidRPr="005E1947" w:rsidRDefault="005E1947">
            <w:pPr>
              <w:rPr>
                <w:rFonts w:ascii="Times New Roman" w:hAnsi="Times New Roman" w:cs="Times New Roman"/>
              </w:rPr>
            </w:pP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Февраль - март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Назначение региональных координаторов для проведения ВПР СПО в образовательных организациях</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Назначение региональных координаторов проекта</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ОИВ</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Февраль - март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Сбор данных о региональных координаторах</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Направление данных о региональном координаторе</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ОИВ</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Март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Обеспечение региональных координаторов реквизитами доступа в ФИС ОКО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Направление реквизитов доступа в ФИС ОКО региональным координаторам</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Март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Публикация списков образовательных организаций в ФИС ОКО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Список образовательных организаций предоставляется в личном кабинете регионального координатора ФИС ОКО</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Март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Выверка образовательных организаций - сбор актуальной информации от региональных координаторов через личный кабинет в ФИС ОКО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Региональные координаторы предоставляют актуальную информацию об образовательных организациях через личный кабинет в ФИС ОКО</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Региональный координатор</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Март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Публикация реквизитов доступа для образовательных организаций в ФИС ОКО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Реквизиты доступа в ФИС ОКО для образовательных организаций предоставляются в личном кабинете регионального координатора ФИС ОКО</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1304"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Март 2021</w:t>
            </w:r>
          </w:p>
        </w:tc>
        <w:tc>
          <w:tcPr>
            <w:tcW w:w="2835"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Назначение ответственных организаторов ВПР СПО в образовательных организациях</w:t>
            </w:r>
          </w:p>
        </w:tc>
        <w:tc>
          <w:tcPr>
            <w:tcW w:w="3231" w:type="dxa"/>
            <w:tcBorders>
              <w:bottom w:val="nil"/>
            </w:tcBorders>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 xml:space="preserve">Образовательные организации </w:t>
            </w:r>
            <w:proofErr w:type="gramStart"/>
            <w:r w:rsidRPr="005E1947">
              <w:rPr>
                <w:rFonts w:ascii="Times New Roman" w:hAnsi="Times New Roman" w:cs="Times New Roman"/>
              </w:rPr>
              <w:t>назначают ответственных организаторов ВПР СПО и сообщают</w:t>
            </w:r>
            <w:proofErr w:type="gramEnd"/>
            <w:r w:rsidRPr="005E1947">
              <w:rPr>
                <w:rFonts w:ascii="Times New Roman" w:hAnsi="Times New Roman" w:cs="Times New Roman"/>
              </w:rPr>
              <w:t xml:space="preserve"> сведения о них региональному координатору.</w:t>
            </w:r>
          </w:p>
        </w:tc>
        <w:tc>
          <w:tcPr>
            <w:tcW w:w="1701" w:type="dxa"/>
            <w:tcBorders>
              <w:bottom w:val="nil"/>
            </w:tcBorders>
            <w:vAlign w:val="bottom"/>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Образовательные организации.</w:t>
            </w:r>
          </w:p>
        </w:tc>
      </w:tr>
      <w:tr w:rsidR="005E1947" w:rsidRPr="005E1947">
        <w:tc>
          <w:tcPr>
            <w:tcW w:w="1304" w:type="dxa"/>
            <w:vMerge/>
          </w:tcPr>
          <w:p w:rsidR="005E1947" w:rsidRPr="005E1947" w:rsidRDefault="005E1947">
            <w:pPr>
              <w:rPr>
                <w:rFonts w:ascii="Times New Roman" w:hAnsi="Times New Roman" w:cs="Times New Roman"/>
              </w:rPr>
            </w:pPr>
          </w:p>
        </w:tc>
        <w:tc>
          <w:tcPr>
            <w:tcW w:w="2835" w:type="dxa"/>
            <w:vMerge/>
          </w:tcPr>
          <w:p w:rsidR="005E1947" w:rsidRPr="005E1947" w:rsidRDefault="005E1947">
            <w:pPr>
              <w:rPr>
                <w:rFonts w:ascii="Times New Roman" w:hAnsi="Times New Roman" w:cs="Times New Roman"/>
              </w:rPr>
            </w:pPr>
          </w:p>
        </w:tc>
        <w:tc>
          <w:tcPr>
            <w:tcW w:w="3231" w:type="dxa"/>
            <w:tcBorders>
              <w:top w:val="nil"/>
            </w:tcBorders>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Региональный координатор обобщает по региону в целом информацию об ответственных организаторах в образовательных организациях</w:t>
            </w:r>
          </w:p>
        </w:tc>
        <w:tc>
          <w:tcPr>
            <w:tcW w:w="1701" w:type="dxa"/>
            <w:tcBorders>
              <w:top w:val="nil"/>
            </w:tcBorders>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Региональный координатор</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Март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Обеспечение образовательных организаций реквизитами доступа в ФИС ОКО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Региональный координатор направляет реквизиты доступа в ФИС ОКО ответственным организаторам образовательных организаций</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Региональный координатор</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lastRenderedPageBreak/>
              <w:t>Март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Публикация инструктивных материалов для организаторов проведения ВПР СПО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Инструктивные материалы публикуются в ФИС ОКО</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Март - ноябрь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Консультирование региональных координаторов и ответственных организаторов образовательных организаций</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Консультирование региональных координаторов и ответственных организаторов образовательных организаций осуществляется посредством предоставления доступа к инструктивным материалам, размещенным в ФИС ОКО, а также посредством предоставления доступа к разделу ФИС ОКО, в котором проводится консультирование в режиме вопрос-ответ (https://lk-fisoko.obrnadzor.gov.ru/ "Форум поддержки СПО").</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1304"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Март - апрель 2021</w:t>
            </w:r>
          </w:p>
        </w:tc>
        <w:tc>
          <w:tcPr>
            <w:tcW w:w="2835"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Сбор данных об образовательных организациях</w:t>
            </w: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 xml:space="preserve">и </w:t>
            </w:r>
            <w:proofErr w:type="gramStart"/>
            <w:r w:rsidRPr="005E1947">
              <w:rPr>
                <w:rFonts w:ascii="Times New Roman" w:hAnsi="Times New Roman" w:cs="Times New Roman"/>
              </w:rPr>
              <w:t>участниках</w:t>
            </w:r>
            <w:proofErr w:type="gramEnd"/>
            <w:r w:rsidRPr="005E1947">
              <w:rPr>
                <w:rFonts w:ascii="Times New Roman" w:hAnsi="Times New Roman" w:cs="Times New Roman"/>
              </w:rPr>
              <w:t xml:space="preserve"> ВПР СПО, завершающих общеобразовательную подготовку в 2020/2021 учебном году, и об образовательных организациях, участвующих в проведении ВПР СПО.</w:t>
            </w: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Сбор информации о планируемом наборе на 1 курс в 2021/2022 учебном году</w:t>
            </w: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(профессия/специальность, предметы, по которым будет проводиться ВПР СПО на данной профессии/специальности)</w:t>
            </w:r>
          </w:p>
        </w:tc>
        <w:tc>
          <w:tcPr>
            <w:tcW w:w="3231"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Ответственные организаторы образовательных организаций предоставляют актуальную информацию об образовательных организациях через личный кабинет в ФИС ОКО</w:t>
            </w:r>
          </w:p>
        </w:tc>
        <w:tc>
          <w:tcPr>
            <w:tcW w:w="1701" w:type="dxa"/>
            <w:tcBorders>
              <w:bottom w:val="nil"/>
            </w:tcBorders>
            <w:vAlign w:val="bottom"/>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Образовательные организации.</w:t>
            </w:r>
          </w:p>
        </w:tc>
      </w:tr>
      <w:tr w:rsidR="005E1947" w:rsidRPr="005E1947">
        <w:tc>
          <w:tcPr>
            <w:tcW w:w="1304" w:type="dxa"/>
            <w:vMerge/>
          </w:tcPr>
          <w:p w:rsidR="005E1947" w:rsidRPr="005E1947" w:rsidRDefault="005E1947">
            <w:pPr>
              <w:rPr>
                <w:rFonts w:ascii="Times New Roman" w:hAnsi="Times New Roman" w:cs="Times New Roman"/>
              </w:rPr>
            </w:pPr>
          </w:p>
        </w:tc>
        <w:tc>
          <w:tcPr>
            <w:tcW w:w="2835" w:type="dxa"/>
            <w:vMerge/>
          </w:tcPr>
          <w:p w:rsidR="005E1947" w:rsidRPr="005E1947" w:rsidRDefault="005E1947">
            <w:pPr>
              <w:rPr>
                <w:rFonts w:ascii="Times New Roman" w:hAnsi="Times New Roman" w:cs="Times New Roman"/>
              </w:rPr>
            </w:pPr>
          </w:p>
        </w:tc>
        <w:tc>
          <w:tcPr>
            <w:tcW w:w="3231" w:type="dxa"/>
            <w:vMerge/>
          </w:tcPr>
          <w:p w:rsidR="005E1947" w:rsidRPr="005E1947" w:rsidRDefault="005E1947">
            <w:pPr>
              <w:rPr>
                <w:rFonts w:ascii="Times New Roman" w:hAnsi="Times New Roman" w:cs="Times New Roman"/>
              </w:rPr>
            </w:pPr>
          </w:p>
        </w:tc>
        <w:tc>
          <w:tcPr>
            <w:tcW w:w="1701" w:type="dxa"/>
            <w:tcBorders>
              <w:top w:val="nil"/>
            </w:tcBorders>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Региональный координатор</w:t>
            </w:r>
          </w:p>
        </w:tc>
      </w:tr>
      <w:tr w:rsidR="005E1947" w:rsidRPr="005E1947">
        <w:tc>
          <w:tcPr>
            <w:tcW w:w="1304"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Сентябрь 2021</w:t>
            </w:r>
          </w:p>
        </w:tc>
        <w:tc>
          <w:tcPr>
            <w:tcW w:w="2835"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Сбор данных об образовательных организациях и участниках ВПР СПО, обучающихся на 1 курсе в 2021/2022 учебном году (поступивших на 1 курс)</w:t>
            </w:r>
          </w:p>
        </w:tc>
        <w:tc>
          <w:tcPr>
            <w:tcW w:w="3231"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Ответственные организаторы образовательных организаций предоставляют актуальную информацию об образовательных организациях через личный кабинет в ФИС ОКО</w:t>
            </w:r>
          </w:p>
        </w:tc>
        <w:tc>
          <w:tcPr>
            <w:tcW w:w="1701" w:type="dxa"/>
            <w:tcBorders>
              <w:bottom w:val="nil"/>
            </w:tcBorders>
            <w:vAlign w:val="bottom"/>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Образовательные организации.</w:t>
            </w:r>
          </w:p>
        </w:tc>
      </w:tr>
      <w:tr w:rsidR="005E1947" w:rsidRPr="005E1947">
        <w:tc>
          <w:tcPr>
            <w:tcW w:w="1304" w:type="dxa"/>
            <w:vMerge/>
          </w:tcPr>
          <w:p w:rsidR="005E1947" w:rsidRPr="005E1947" w:rsidRDefault="005E1947">
            <w:pPr>
              <w:rPr>
                <w:rFonts w:ascii="Times New Roman" w:hAnsi="Times New Roman" w:cs="Times New Roman"/>
              </w:rPr>
            </w:pPr>
          </w:p>
        </w:tc>
        <w:tc>
          <w:tcPr>
            <w:tcW w:w="2835" w:type="dxa"/>
            <w:vMerge/>
          </w:tcPr>
          <w:p w:rsidR="005E1947" w:rsidRPr="005E1947" w:rsidRDefault="005E1947">
            <w:pPr>
              <w:rPr>
                <w:rFonts w:ascii="Times New Roman" w:hAnsi="Times New Roman" w:cs="Times New Roman"/>
              </w:rPr>
            </w:pPr>
          </w:p>
        </w:tc>
        <w:tc>
          <w:tcPr>
            <w:tcW w:w="3231" w:type="dxa"/>
            <w:vMerge/>
          </w:tcPr>
          <w:p w:rsidR="005E1947" w:rsidRPr="005E1947" w:rsidRDefault="005E1947">
            <w:pPr>
              <w:rPr>
                <w:rFonts w:ascii="Times New Roman" w:hAnsi="Times New Roman" w:cs="Times New Roman"/>
              </w:rPr>
            </w:pPr>
          </w:p>
        </w:tc>
        <w:tc>
          <w:tcPr>
            <w:tcW w:w="1701" w:type="dxa"/>
            <w:tcBorders>
              <w:top w:val="nil"/>
            </w:tcBorders>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Региональные координаторы</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Сентябрь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Назначение в образовательных организациях организаторов в аудиториях</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В образовательных организациях назначаются организаторы в аудиториях</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Образовательные организации</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Сентябрь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Публикация инструктивных материалов для экспертов по проверке работ</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Инструктивные материалы публикуются в ФИС ОКО</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Сентябрь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Формирование перечня экспертов для проверки работ.</w:t>
            </w: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lastRenderedPageBreak/>
              <w:t>К оцениванию ответов участников ВПР СПО преимущественно привлекаются преподаватели, работающие в общеобразовательных организациях</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lastRenderedPageBreak/>
              <w:t>ОИВ назначает экспертов для проверки работ</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ОИВ</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lastRenderedPageBreak/>
              <w:t>Сентябрь 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Подготовка к организации проверки работ обучающихся:</w:t>
            </w: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определение мест проверки, распределение экспертов, составление графика проверки работ.</w:t>
            </w: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К оцениванию ответов участников ВПР СПО привлекаются преимущественно учителя, работающие в общеобразовательных организациях</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ОИВ определяет места проведения проверки работ, распределяет экспертов, составляет график проверки работ</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ОИВ</w:t>
            </w:r>
          </w:p>
        </w:tc>
      </w:tr>
      <w:tr w:rsidR="005E1947" w:rsidRPr="005E1947">
        <w:tc>
          <w:tcPr>
            <w:tcW w:w="9071" w:type="dxa"/>
            <w:gridSpan w:val="4"/>
            <w:vAlign w:val="center"/>
          </w:tcPr>
          <w:p w:rsidR="005E1947" w:rsidRPr="005E1947" w:rsidRDefault="005E1947">
            <w:pPr>
              <w:pStyle w:val="ConsPlusNormal"/>
              <w:jc w:val="center"/>
              <w:outlineLvl w:val="1"/>
              <w:rPr>
                <w:rFonts w:ascii="Times New Roman" w:hAnsi="Times New Roman" w:cs="Times New Roman"/>
              </w:rPr>
            </w:pPr>
            <w:r w:rsidRPr="005E1947">
              <w:rPr>
                <w:rFonts w:ascii="Times New Roman" w:hAnsi="Times New Roman" w:cs="Times New Roman"/>
              </w:rPr>
              <w:t>2. Проведение ВПР СПО в образовательных организациях</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14.09.2021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Размещение архивов с материалами для проведения ВПР СПО в личных кабинетах образовательных организаций в ФИС ОКО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 размещает архивы с материалами для проведения ВПР СПО в личных кабинетах образовательных организаций в ФИС ОКО</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14.09.2021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Размещение критериев оценивания, форм сбора результатов в личных кабинетах образовательных организаций в ФИС ОКО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 размещает критерии оценивания и формы сбора результатов в личных кабинетах образовательных организаций в ФИС ОКО</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1304"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15.09.2021 - 20.10.2021</w:t>
            </w:r>
          </w:p>
        </w:tc>
        <w:tc>
          <w:tcPr>
            <w:tcW w:w="2835" w:type="dxa"/>
            <w:tcBorders>
              <w:bottom w:val="nil"/>
            </w:tcBorders>
            <w:vAlign w:val="center"/>
          </w:tcPr>
          <w:p w:rsidR="005E1947" w:rsidRPr="005E1947" w:rsidRDefault="005E1947">
            <w:pPr>
              <w:pStyle w:val="ConsPlusNormal"/>
              <w:jc w:val="center"/>
              <w:rPr>
                <w:rFonts w:ascii="Times New Roman" w:hAnsi="Times New Roman" w:cs="Times New Roman"/>
              </w:rPr>
            </w:pPr>
            <w:proofErr w:type="gramStart"/>
            <w:r w:rsidRPr="005E1947">
              <w:rPr>
                <w:rFonts w:ascii="Times New Roman" w:hAnsi="Times New Roman" w:cs="Times New Roman"/>
              </w:rPr>
              <w:t>Проведение ВПР СПО в образовательных организациях для обучающихся по очной форме на базе основного общего образования</w:t>
            </w:r>
            <w:proofErr w:type="gramEnd"/>
          </w:p>
        </w:tc>
        <w:tc>
          <w:tcPr>
            <w:tcW w:w="3231" w:type="dxa"/>
            <w:vMerge w:val="restart"/>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Образовательные организации обеспечивают проведение ВПР СПО</w:t>
            </w:r>
          </w:p>
        </w:tc>
        <w:tc>
          <w:tcPr>
            <w:tcW w:w="1701" w:type="dxa"/>
            <w:tcBorders>
              <w:bottom w:val="nil"/>
            </w:tcBorders>
            <w:vAlign w:val="bottom"/>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ОИВ</w:t>
            </w:r>
          </w:p>
        </w:tc>
      </w:tr>
      <w:tr w:rsidR="005E1947" w:rsidRPr="005E1947">
        <w:tblPrEx>
          <w:tblBorders>
            <w:insideH w:val="nil"/>
          </w:tblBorders>
        </w:tblPrEx>
        <w:tc>
          <w:tcPr>
            <w:tcW w:w="1304" w:type="dxa"/>
            <w:vMerge/>
          </w:tcPr>
          <w:p w:rsidR="005E1947" w:rsidRPr="005E1947" w:rsidRDefault="005E1947">
            <w:pPr>
              <w:rPr>
                <w:rFonts w:ascii="Times New Roman" w:hAnsi="Times New Roman" w:cs="Times New Roman"/>
              </w:rPr>
            </w:pPr>
          </w:p>
        </w:tc>
        <w:tc>
          <w:tcPr>
            <w:tcW w:w="2835" w:type="dxa"/>
            <w:tcBorders>
              <w:top w:val="nil"/>
              <w:bottom w:val="nil"/>
            </w:tcBorders>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 первых курсов;</w:t>
            </w:r>
          </w:p>
        </w:tc>
        <w:tc>
          <w:tcPr>
            <w:tcW w:w="3231" w:type="dxa"/>
            <w:vMerge/>
          </w:tcPr>
          <w:p w:rsidR="005E1947" w:rsidRPr="005E1947" w:rsidRDefault="005E1947">
            <w:pPr>
              <w:rPr>
                <w:rFonts w:ascii="Times New Roman" w:hAnsi="Times New Roman" w:cs="Times New Roman"/>
              </w:rPr>
            </w:pPr>
          </w:p>
        </w:tc>
        <w:tc>
          <w:tcPr>
            <w:tcW w:w="1701" w:type="dxa"/>
            <w:vMerge w:val="restart"/>
            <w:tcBorders>
              <w:top w:val="nil"/>
            </w:tcBorders>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Образовательные организации</w:t>
            </w:r>
          </w:p>
        </w:tc>
      </w:tr>
      <w:tr w:rsidR="005E1947" w:rsidRPr="005E1947">
        <w:tc>
          <w:tcPr>
            <w:tcW w:w="1304" w:type="dxa"/>
            <w:vMerge/>
          </w:tcPr>
          <w:p w:rsidR="005E1947" w:rsidRPr="005E1947" w:rsidRDefault="005E1947">
            <w:pPr>
              <w:rPr>
                <w:rFonts w:ascii="Times New Roman" w:hAnsi="Times New Roman" w:cs="Times New Roman"/>
              </w:rPr>
            </w:pPr>
          </w:p>
        </w:tc>
        <w:tc>
          <w:tcPr>
            <w:tcW w:w="2835" w:type="dxa"/>
            <w:tcBorders>
              <w:top w:val="nil"/>
            </w:tcBorders>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 завершивших освоение основных общеобразовательных программ среднего общего образования в предыдущем учебном году</w:t>
            </w:r>
          </w:p>
        </w:tc>
        <w:tc>
          <w:tcPr>
            <w:tcW w:w="3231" w:type="dxa"/>
            <w:vMerge/>
          </w:tcPr>
          <w:p w:rsidR="005E1947" w:rsidRPr="005E1947" w:rsidRDefault="005E1947">
            <w:pPr>
              <w:rPr>
                <w:rFonts w:ascii="Times New Roman" w:hAnsi="Times New Roman" w:cs="Times New Roman"/>
              </w:rPr>
            </w:pPr>
          </w:p>
        </w:tc>
        <w:tc>
          <w:tcPr>
            <w:tcW w:w="1701" w:type="dxa"/>
            <w:vMerge/>
            <w:tcBorders>
              <w:top w:val="nil"/>
            </w:tcBorders>
          </w:tcPr>
          <w:p w:rsidR="005E1947" w:rsidRPr="005E1947" w:rsidRDefault="005E1947">
            <w:pPr>
              <w:rPr>
                <w:rFonts w:ascii="Times New Roman" w:hAnsi="Times New Roman" w:cs="Times New Roman"/>
              </w:rPr>
            </w:pP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15.09.2021 - 27.10.2021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Проверка работ обучающихся</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ОИВ обеспечивают работу экспертов по проверке работ обучающихся.</w:t>
            </w: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 xml:space="preserve">Результаты проверки работ </w:t>
            </w:r>
            <w:proofErr w:type="gramStart"/>
            <w:r w:rsidRPr="005E1947">
              <w:rPr>
                <w:rFonts w:ascii="Times New Roman" w:hAnsi="Times New Roman" w:cs="Times New Roman"/>
              </w:rPr>
              <w:t>фиксируются экспертами в специальных формах отчетности и передаются</w:t>
            </w:r>
            <w:proofErr w:type="gramEnd"/>
            <w:r w:rsidRPr="005E1947">
              <w:rPr>
                <w:rFonts w:ascii="Times New Roman" w:hAnsi="Times New Roman" w:cs="Times New Roman"/>
              </w:rPr>
              <w:t xml:space="preserve"> в образовательные организации и региональному </w:t>
            </w:r>
            <w:r w:rsidRPr="005E1947">
              <w:rPr>
                <w:rFonts w:ascii="Times New Roman" w:hAnsi="Times New Roman" w:cs="Times New Roman"/>
              </w:rPr>
              <w:lastRenderedPageBreak/>
              <w:t>координатору.</w:t>
            </w:r>
          </w:p>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Проверенные экспертами работы с выставленными баллами возвращаются в образовательные организации</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lastRenderedPageBreak/>
              <w:t>ОИВ</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lastRenderedPageBreak/>
              <w:t>15.09.2021 - 27.10.2021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Заполнение и загрузка форм сбора результатов в личных кабинетах образовательных организаций в ФИС ОКО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 xml:space="preserve">Ответственный организатор образовательной организации </w:t>
            </w:r>
            <w:proofErr w:type="gramStart"/>
            <w:r w:rsidRPr="005E1947">
              <w:rPr>
                <w:rFonts w:ascii="Times New Roman" w:hAnsi="Times New Roman" w:cs="Times New Roman"/>
              </w:rPr>
              <w:t>вносит баллы в формы сбора результатов и осуществляет</w:t>
            </w:r>
            <w:proofErr w:type="gramEnd"/>
            <w:r w:rsidRPr="005E1947">
              <w:rPr>
                <w:rFonts w:ascii="Times New Roman" w:hAnsi="Times New Roman" w:cs="Times New Roman"/>
              </w:rPr>
              <w:t xml:space="preserve"> загрузку в ФИС ОКО. Региональные координаторы контролируют загрузку форм сбора результатов в личных кабинетах</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Образовательные организации</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15.09.2021 - 27.10.2021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Консультирование экспертов по проверке работ</w:t>
            </w:r>
          </w:p>
        </w:tc>
        <w:tc>
          <w:tcPr>
            <w:tcW w:w="3231" w:type="dxa"/>
            <w:vAlign w:val="center"/>
          </w:tcPr>
          <w:p w:rsidR="005E1947" w:rsidRPr="005E1947" w:rsidRDefault="005E1947">
            <w:pPr>
              <w:pStyle w:val="ConsPlusNormal"/>
              <w:jc w:val="center"/>
              <w:rPr>
                <w:rFonts w:ascii="Times New Roman" w:hAnsi="Times New Roman" w:cs="Times New Roman"/>
              </w:rPr>
            </w:pPr>
            <w:proofErr w:type="gramStart"/>
            <w:r w:rsidRPr="005E1947">
              <w:rPr>
                <w:rFonts w:ascii="Times New Roman" w:hAnsi="Times New Roman" w:cs="Times New Roman"/>
              </w:rPr>
              <w:t>Консультирование экспертов по проверке работ в режиме "вопрос-ответ" в дистанционном формате через ФИС ОКО (https://lk-fisoko.obrnadzor.gov.ru/ "Форум поддержки СПО"</w:t>
            </w:r>
            <w:proofErr w:type="gramEnd"/>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9071" w:type="dxa"/>
            <w:gridSpan w:val="4"/>
            <w:vAlign w:val="center"/>
          </w:tcPr>
          <w:p w:rsidR="005E1947" w:rsidRPr="005E1947" w:rsidRDefault="005E1947">
            <w:pPr>
              <w:pStyle w:val="ConsPlusNormal"/>
              <w:jc w:val="center"/>
              <w:outlineLvl w:val="1"/>
              <w:rPr>
                <w:rFonts w:ascii="Times New Roman" w:hAnsi="Times New Roman" w:cs="Times New Roman"/>
              </w:rPr>
            </w:pPr>
            <w:r w:rsidRPr="005E1947">
              <w:rPr>
                <w:rFonts w:ascii="Times New Roman" w:hAnsi="Times New Roman" w:cs="Times New Roman"/>
              </w:rPr>
              <w:t>3. Обработка результатов</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До 15.11.2021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Обработка результатов ВПР СПО</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 осуществляет обработку результатов ВПР СПО</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r w:rsidR="005E1947" w:rsidRPr="005E1947">
        <w:tc>
          <w:tcPr>
            <w:tcW w:w="1304"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С 21.11.2021</w:t>
            </w:r>
          </w:p>
        </w:tc>
        <w:tc>
          <w:tcPr>
            <w:tcW w:w="2835"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Размещение результатов ВПР СПО в подсистеме "Аналитика" для региональных координаторов и образовательных организаций</w:t>
            </w:r>
          </w:p>
        </w:tc>
        <w:tc>
          <w:tcPr>
            <w:tcW w:w="323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 размещает результаты ВПР СПО в подсистеме "Аналитика" для региональных координаторов и образовательных организаций</w:t>
            </w:r>
          </w:p>
        </w:tc>
        <w:tc>
          <w:tcPr>
            <w:tcW w:w="1701" w:type="dxa"/>
            <w:vAlign w:val="center"/>
          </w:tcPr>
          <w:p w:rsidR="005E1947" w:rsidRPr="005E1947" w:rsidRDefault="005E1947">
            <w:pPr>
              <w:pStyle w:val="ConsPlusNormal"/>
              <w:jc w:val="center"/>
              <w:rPr>
                <w:rFonts w:ascii="Times New Roman" w:hAnsi="Times New Roman" w:cs="Times New Roman"/>
              </w:rPr>
            </w:pPr>
            <w:r w:rsidRPr="005E1947">
              <w:rPr>
                <w:rFonts w:ascii="Times New Roman" w:hAnsi="Times New Roman" w:cs="Times New Roman"/>
              </w:rPr>
              <w:t>ФГБУ "ФИОКО"</w:t>
            </w:r>
          </w:p>
        </w:tc>
      </w:tr>
    </w:tbl>
    <w:p w:rsidR="005E1947" w:rsidRPr="005E1947" w:rsidRDefault="005E1947">
      <w:pPr>
        <w:pStyle w:val="ConsPlusNormal"/>
        <w:jc w:val="both"/>
        <w:rPr>
          <w:rFonts w:ascii="Times New Roman" w:hAnsi="Times New Roman" w:cs="Times New Roman"/>
        </w:rPr>
      </w:pPr>
    </w:p>
    <w:sectPr w:rsidR="005E1947" w:rsidRPr="005E1947" w:rsidSect="005E194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47"/>
    <w:rsid w:val="001F4BA6"/>
    <w:rsid w:val="002F631C"/>
    <w:rsid w:val="005E1947"/>
    <w:rsid w:val="00743FB3"/>
    <w:rsid w:val="00C839E5"/>
    <w:rsid w:val="00CC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1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19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1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19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A24BB43F9AA35BECC5496600479C710B61DC6839A4CF34003431C080FCC7BFCF61604C831117C3F5942BDB60E8AF3EF90EE63DDBCE875YBxAE" TargetMode="External"/><Relationship Id="rId3" Type="http://schemas.openxmlformats.org/officeDocument/2006/relationships/settings" Target="settings.xml"/><Relationship Id="rId7" Type="http://schemas.openxmlformats.org/officeDocument/2006/relationships/hyperlink" Target="consultantplus://offline/ref=9CAA24BB43F9AA35BECC5496600479C710B61DC6839A4CF34003431C080FCC7BFCF61604C831187B3F5942BDB60E8AF3EF90EE63DDBCE875YBx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AA24BB43F9AA35BECC5496600479C710B61DC6839A4CF34003431C080FCC7BFCF61604C831117C3F5942BDB60E8AF3EF90EE63DDBCE875YBxAE" TargetMode="External"/><Relationship Id="rId5" Type="http://schemas.openxmlformats.org/officeDocument/2006/relationships/hyperlink" Target="consultantplus://offline/ref=9CAA24BB43F9AA35BECC5496600479C710B61DC6839A4CF34003431C080FCC7BFCF61604C831187B3F5942BDB60E8AF3EF90EE63DDBCE875YBx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3715</Words>
  <Characters>21177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Алина Александровна</dc:creator>
  <cp:lastModifiedBy>Сидорова Алина Александровна</cp:lastModifiedBy>
  <cp:revision>4</cp:revision>
  <cp:lastPrinted>2021-03-01T04:52:00Z</cp:lastPrinted>
  <dcterms:created xsi:type="dcterms:W3CDTF">2021-03-01T04:49:00Z</dcterms:created>
  <dcterms:modified xsi:type="dcterms:W3CDTF">2021-04-08T05:12:00Z</dcterms:modified>
</cp:coreProperties>
</file>